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4379" w14:textId="77777777" w:rsidR="00042D8C" w:rsidRDefault="00060B9C" w:rsidP="00042D8C">
      <w:pPr>
        <w:rPr>
          <w:rFonts w:cs="Arial"/>
          <w:b/>
          <w:sz w:val="28"/>
          <w:szCs w:val="28"/>
        </w:rPr>
      </w:pPr>
      <w:r>
        <w:rPr>
          <w:rFonts w:cs="Arial"/>
          <w:b/>
          <w:sz w:val="28"/>
          <w:szCs w:val="28"/>
        </w:rPr>
        <w:t>Newsletter Blurb</w:t>
      </w:r>
    </w:p>
    <w:p w14:paraId="33822E3B" w14:textId="77777777" w:rsidR="00042D8C" w:rsidRDefault="00042D8C" w:rsidP="00042D8C">
      <w:pPr>
        <w:rPr>
          <w:rFonts w:cs="Arial"/>
          <w:b/>
          <w:sz w:val="28"/>
          <w:szCs w:val="28"/>
        </w:rPr>
      </w:pPr>
      <w:r>
        <w:rPr>
          <w:rFonts w:cs="Arial"/>
          <w:b/>
          <w:sz w:val="28"/>
          <w:szCs w:val="28"/>
        </w:rPr>
        <w:t>Suggested Copy</w:t>
      </w:r>
    </w:p>
    <w:p w14:paraId="24346CE5" w14:textId="77777777" w:rsidR="00042D8C" w:rsidRDefault="00042D8C" w:rsidP="00042D8C">
      <w:pPr>
        <w:rPr>
          <w:rFonts w:cs="Arial"/>
          <w:sz w:val="22"/>
          <w:szCs w:val="22"/>
        </w:rPr>
      </w:pPr>
    </w:p>
    <w:p w14:paraId="032D4DDA" w14:textId="77777777" w:rsidR="00205937" w:rsidRDefault="00205937" w:rsidP="00DC626A">
      <w:pPr>
        <w:rPr>
          <w:rFonts w:cs="Arial"/>
          <w:sz w:val="22"/>
          <w:szCs w:val="22"/>
        </w:rPr>
      </w:pPr>
      <w:r>
        <w:rPr>
          <w:rFonts w:cs="Arial"/>
          <w:b/>
          <w:sz w:val="22"/>
          <w:szCs w:val="22"/>
        </w:rPr>
        <w:t>Explore Career Opportunities at the ICAN Military Career Fair</w:t>
      </w:r>
      <w:r>
        <w:rPr>
          <w:rFonts w:cs="Arial"/>
          <w:sz w:val="22"/>
          <w:szCs w:val="22"/>
        </w:rPr>
        <w:t xml:space="preserve"> </w:t>
      </w:r>
    </w:p>
    <w:p w14:paraId="193F9BD3" w14:textId="77777777" w:rsidR="00205937" w:rsidRDefault="00205937" w:rsidP="00DC626A">
      <w:pPr>
        <w:rPr>
          <w:rFonts w:cs="Arial"/>
          <w:sz w:val="22"/>
          <w:szCs w:val="22"/>
        </w:rPr>
      </w:pPr>
    </w:p>
    <w:p w14:paraId="6ACAB4D4" w14:textId="77777777" w:rsidR="00205937" w:rsidRDefault="00205937" w:rsidP="00205937">
      <w:pPr>
        <w:rPr>
          <w:rFonts w:cs="Arial"/>
          <w:sz w:val="22"/>
          <w:szCs w:val="22"/>
        </w:rPr>
      </w:pPr>
      <w:r>
        <w:rPr>
          <w:rFonts w:cs="Arial"/>
          <w:sz w:val="22"/>
          <w:szCs w:val="22"/>
        </w:rPr>
        <w:t xml:space="preserve">We are excited to announce a new event in the Cedar Rapids area to help students and families explore career options in the military. The upcoming Military Career Fair is designed specifically for high school students and parents. </w:t>
      </w:r>
    </w:p>
    <w:p w14:paraId="59EF6F2C" w14:textId="77777777" w:rsidR="00DC626A" w:rsidRDefault="00DC626A" w:rsidP="00DC626A">
      <w:pPr>
        <w:rPr>
          <w:rFonts w:cs="Arial"/>
          <w:sz w:val="22"/>
          <w:szCs w:val="22"/>
        </w:rPr>
      </w:pPr>
    </w:p>
    <w:p w14:paraId="27BF0FEB" w14:textId="77777777" w:rsidR="00205937" w:rsidRPr="00A5198C" w:rsidRDefault="00205937" w:rsidP="00205937">
      <w:pPr>
        <w:rPr>
          <w:rFonts w:cs="Arial"/>
          <w:sz w:val="22"/>
          <w:szCs w:val="22"/>
        </w:rPr>
      </w:pPr>
      <w:bookmarkStart w:id="0" w:name="_Hlk150523868"/>
      <w:r w:rsidRPr="00A5198C">
        <w:rPr>
          <w:rFonts w:cs="Arial"/>
          <w:sz w:val="22"/>
          <w:szCs w:val="22"/>
        </w:rPr>
        <w:t>This is a unique opportunity for students and</w:t>
      </w:r>
      <w:r>
        <w:rPr>
          <w:rFonts w:cs="Arial"/>
          <w:sz w:val="22"/>
          <w:szCs w:val="22"/>
        </w:rPr>
        <w:t xml:space="preserve"> families</w:t>
      </w:r>
      <w:r w:rsidRPr="00A5198C">
        <w:rPr>
          <w:rFonts w:cs="Arial"/>
          <w:sz w:val="22"/>
          <w:szCs w:val="22"/>
        </w:rPr>
        <w:t xml:space="preserve"> to explore the diverse range of careers the military has to offer. From leadership and technology to healthcare and engineering, the military provides a platform for personal growth, skill development, and service to our nation.</w:t>
      </w:r>
      <w:r>
        <w:rPr>
          <w:rFonts w:cs="Arial"/>
          <w:sz w:val="22"/>
          <w:szCs w:val="22"/>
        </w:rPr>
        <w:t xml:space="preserve"> Hear from direct enlistment, academy, reserve, and ROTC programs.</w:t>
      </w:r>
    </w:p>
    <w:bookmarkEnd w:id="0"/>
    <w:p w14:paraId="54B2E961" w14:textId="77777777" w:rsidR="00042D8C" w:rsidRDefault="00042D8C" w:rsidP="00042D8C">
      <w:pPr>
        <w:rPr>
          <w:rFonts w:cs="Arial"/>
          <w:sz w:val="22"/>
          <w:szCs w:val="22"/>
        </w:rPr>
      </w:pPr>
    </w:p>
    <w:p w14:paraId="3C5103AC" w14:textId="77777777" w:rsidR="00205937" w:rsidRDefault="00205937" w:rsidP="00205937">
      <w:pPr>
        <w:jc w:val="center"/>
        <w:rPr>
          <w:rFonts w:cs="Arial"/>
          <w:b/>
          <w:sz w:val="22"/>
          <w:szCs w:val="22"/>
        </w:rPr>
      </w:pPr>
      <w:r>
        <w:rPr>
          <w:rFonts w:cs="Arial"/>
          <w:b/>
          <w:sz w:val="22"/>
          <w:szCs w:val="22"/>
        </w:rPr>
        <w:t>ICAN Military Career Fair</w:t>
      </w:r>
    </w:p>
    <w:p w14:paraId="0B06AB1D" w14:textId="77777777" w:rsidR="00205937" w:rsidRPr="00042D8C" w:rsidRDefault="00205937" w:rsidP="00205937">
      <w:pPr>
        <w:jc w:val="center"/>
        <w:rPr>
          <w:rFonts w:cs="Arial"/>
          <w:b/>
          <w:sz w:val="22"/>
          <w:szCs w:val="22"/>
        </w:rPr>
      </w:pPr>
      <w:r>
        <w:rPr>
          <w:rFonts w:cs="Arial"/>
          <w:b/>
          <w:sz w:val="22"/>
          <w:szCs w:val="22"/>
        </w:rPr>
        <w:t>Kirkwood Linn Regional Center</w:t>
      </w:r>
    </w:p>
    <w:p w14:paraId="19DF31E8" w14:textId="77777777" w:rsidR="00205937" w:rsidRPr="00042D8C" w:rsidRDefault="00205937" w:rsidP="00205937">
      <w:pPr>
        <w:jc w:val="center"/>
        <w:rPr>
          <w:rFonts w:cs="Arial"/>
          <w:sz w:val="22"/>
          <w:szCs w:val="22"/>
        </w:rPr>
      </w:pPr>
      <w:r>
        <w:rPr>
          <w:rFonts w:cs="Arial"/>
          <w:b/>
          <w:sz w:val="22"/>
          <w:szCs w:val="22"/>
        </w:rPr>
        <w:t>1770 Boyson Rd - Hiawatha</w:t>
      </w:r>
    </w:p>
    <w:p w14:paraId="228A57DE" w14:textId="77777777" w:rsidR="00205937" w:rsidRPr="00042D8C" w:rsidRDefault="00205937" w:rsidP="00205937">
      <w:pPr>
        <w:jc w:val="center"/>
        <w:rPr>
          <w:rFonts w:cs="Arial"/>
          <w:b/>
          <w:sz w:val="22"/>
          <w:szCs w:val="22"/>
        </w:rPr>
      </w:pPr>
      <w:r>
        <w:rPr>
          <w:rFonts w:cs="Arial"/>
          <w:b/>
          <w:sz w:val="22"/>
          <w:szCs w:val="22"/>
        </w:rPr>
        <w:t>Wednesday, November 29</w:t>
      </w:r>
    </w:p>
    <w:p w14:paraId="3059972C" w14:textId="77777777" w:rsidR="00205937" w:rsidRDefault="00205937" w:rsidP="00205937">
      <w:pPr>
        <w:jc w:val="center"/>
        <w:rPr>
          <w:rFonts w:cs="Arial"/>
          <w:b/>
          <w:sz w:val="22"/>
          <w:szCs w:val="22"/>
        </w:rPr>
      </w:pPr>
      <w:r>
        <w:rPr>
          <w:rFonts w:cs="Arial"/>
          <w:b/>
          <w:sz w:val="22"/>
          <w:szCs w:val="22"/>
        </w:rPr>
        <w:t>6 p.m. – 8 p.m.</w:t>
      </w:r>
    </w:p>
    <w:p w14:paraId="587E5BE1" w14:textId="77777777" w:rsidR="007C19CC" w:rsidRDefault="007C19CC" w:rsidP="007C19CC">
      <w:pPr>
        <w:rPr>
          <w:rFonts w:cs="Arial"/>
          <w:sz w:val="22"/>
          <w:szCs w:val="22"/>
        </w:rPr>
      </w:pPr>
    </w:p>
    <w:p w14:paraId="23DA135D" w14:textId="6ADBD09D" w:rsidR="00205937" w:rsidRDefault="00205937" w:rsidP="00205937">
      <w:pPr>
        <w:rPr>
          <w:sz w:val="22"/>
          <w:szCs w:val="22"/>
        </w:rPr>
      </w:pPr>
      <w:bookmarkStart w:id="1" w:name="_Hlk150523898"/>
      <w:r>
        <w:rPr>
          <w:sz w:val="22"/>
          <w:szCs w:val="22"/>
        </w:rPr>
        <w:t>The following have been invited to participate:</w:t>
      </w:r>
    </w:p>
    <w:p w14:paraId="5C527C2F" w14:textId="77777777" w:rsidR="00205937" w:rsidRDefault="00205937" w:rsidP="00205937">
      <w:pPr>
        <w:pStyle w:val="ListParagraph"/>
        <w:numPr>
          <w:ilvl w:val="0"/>
          <w:numId w:val="4"/>
        </w:numPr>
        <w:rPr>
          <w:sz w:val="22"/>
          <w:szCs w:val="22"/>
        </w:rPr>
      </w:pPr>
      <w:r w:rsidRPr="00205937">
        <w:rPr>
          <w:sz w:val="22"/>
          <w:szCs w:val="22"/>
        </w:rPr>
        <w:t>University of Iowa</w:t>
      </w:r>
      <w:r>
        <w:rPr>
          <w:sz w:val="22"/>
          <w:szCs w:val="22"/>
        </w:rPr>
        <w:t xml:space="preserve"> ROTC</w:t>
      </w:r>
    </w:p>
    <w:p w14:paraId="56C98273" w14:textId="77777777" w:rsidR="00205937" w:rsidRDefault="00205937" w:rsidP="00205937">
      <w:pPr>
        <w:pStyle w:val="ListParagraph"/>
        <w:numPr>
          <w:ilvl w:val="0"/>
          <w:numId w:val="4"/>
        </w:numPr>
        <w:rPr>
          <w:sz w:val="22"/>
          <w:szCs w:val="22"/>
        </w:rPr>
      </w:pPr>
      <w:r w:rsidRPr="00205937">
        <w:rPr>
          <w:sz w:val="22"/>
          <w:szCs w:val="22"/>
        </w:rPr>
        <w:t>Iowa State University</w:t>
      </w:r>
      <w:r>
        <w:rPr>
          <w:sz w:val="22"/>
          <w:szCs w:val="22"/>
        </w:rPr>
        <w:t xml:space="preserve"> ROTC</w:t>
      </w:r>
    </w:p>
    <w:p w14:paraId="1AFD4749" w14:textId="77777777" w:rsidR="00205937" w:rsidRDefault="00205937" w:rsidP="00205937">
      <w:pPr>
        <w:pStyle w:val="ListParagraph"/>
        <w:numPr>
          <w:ilvl w:val="0"/>
          <w:numId w:val="4"/>
        </w:numPr>
        <w:rPr>
          <w:sz w:val="22"/>
          <w:szCs w:val="22"/>
        </w:rPr>
      </w:pPr>
      <w:r>
        <w:rPr>
          <w:sz w:val="22"/>
          <w:szCs w:val="22"/>
        </w:rPr>
        <w:t>U</w:t>
      </w:r>
      <w:r w:rsidRPr="00205937">
        <w:rPr>
          <w:sz w:val="22"/>
          <w:szCs w:val="22"/>
        </w:rPr>
        <w:t>niversity of Northern Iowa ROTC</w:t>
      </w:r>
    </w:p>
    <w:p w14:paraId="1F98B7E7" w14:textId="77777777" w:rsidR="00205937" w:rsidRDefault="00205937" w:rsidP="00205937">
      <w:pPr>
        <w:pStyle w:val="ListParagraph"/>
        <w:numPr>
          <w:ilvl w:val="0"/>
          <w:numId w:val="4"/>
        </w:numPr>
        <w:rPr>
          <w:sz w:val="22"/>
          <w:szCs w:val="22"/>
        </w:rPr>
      </w:pPr>
      <w:r w:rsidRPr="00205937">
        <w:rPr>
          <w:sz w:val="22"/>
          <w:szCs w:val="22"/>
        </w:rPr>
        <w:t>Army</w:t>
      </w:r>
    </w:p>
    <w:p w14:paraId="6174E2E0" w14:textId="77777777" w:rsidR="00205937" w:rsidRDefault="00205937" w:rsidP="00205937">
      <w:pPr>
        <w:pStyle w:val="ListParagraph"/>
        <w:numPr>
          <w:ilvl w:val="0"/>
          <w:numId w:val="4"/>
        </w:numPr>
        <w:rPr>
          <w:sz w:val="22"/>
          <w:szCs w:val="22"/>
        </w:rPr>
      </w:pPr>
      <w:r>
        <w:rPr>
          <w:sz w:val="22"/>
          <w:szCs w:val="22"/>
        </w:rPr>
        <w:t>N</w:t>
      </w:r>
      <w:r w:rsidRPr="00205937">
        <w:rPr>
          <w:sz w:val="22"/>
          <w:szCs w:val="22"/>
        </w:rPr>
        <w:t>avy</w:t>
      </w:r>
    </w:p>
    <w:p w14:paraId="3C64C19A" w14:textId="77777777" w:rsidR="00205937" w:rsidRDefault="00205937" w:rsidP="00205937">
      <w:pPr>
        <w:pStyle w:val="ListParagraph"/>
        <w:numPr>
          <w:ilvl w:val="0"/>
          <w:numId w:val="4"/>
        </w:numPr>
        <w:rPr>
          <w:sz w:val="22"/>
          <w:szCs w:val="22"/>
        </w:rPr>
      </w:pPr>
      <w:r w:rsidRPr="00205937">
        <w:rPr>
          <w:sz w:val="22"/>
          <w:szCs w:val="22"/>
        </w:rPr>
        <w:t>Air Force</w:t>
      </w:r>
    </w:p>
    <w:p w14:paraId="070A6B87" w14:textId="77777777" w:rsidR="00205937" w:rsidRDefault="00205937" w:rsidP="00205937">
      <w:pPr>
        <w:pStyle w:val="ListParagraph"/>
        <w:numPr>
          <w:ilvl w:val="0"/>
          <w:numId w:val="4"/>
        </w:numPr>
        <w:rPr>
          <w:sz w:val="22"/>
          <w:szCs w:val="22"/>
        </w:rPr>
      </w:pPr>
      <w:r w:rsidRPr="00205937">
        <w:rPr>
          <w:sz w:val="22"/>
          <w:szCs w:val="22"/>
        </w:rPr>
        <w:t>Marines</w:t>
      </w:r>
    </w:p>
    <w:p w14:paraId="4C0947A4" w14:textId="77777777" w:rsidR="00205937" w:rsidRDefault="00205937" w:rsidP="00205937">
      <w:pPr>
        <w:pStyle w:val="ListParagraph"/>
        <w:numPr>
          <w:ilvl w:val="0"/>
          <w:numId w:val="4"/>
        </w:numPr>
        <w:rPr>
          <w:sz w:val="22"/>
          <w:szCs w:val="22"/>
        </w:rPr>
      </w:pPr>
      <w:r w:rsidRPr="00205937">
        <w:rPr>
          <w:sz w:val="22"/>
          <w:szCs w:val="22"/>
        </w:rPr>
        <w:t>Merchant Marines</w:t>
      </w:r>
    </w:p>
    <w:p w14:paraId="21602804" w14:textId="77777777" w:rsidR="00205937" w:rsidRDefault="00205937" w:rsidP="00205937">
      <w:pPr>
        <w:pStyle w:val="ListParagraph"/>
        <w:numPr>
          <w:ilvl w:val="0"/>
          <w:numId w:val="4"/>
        </w:numPr>
        <w:rPr>
          <w:sz w:val="22"/>
          <w:szCs w:val="22"/>
        </w:rPr>
      </w:pPr>
      <w:r w:rsidRPr="00205937">
        <w:rPr>
          <w:sz w:val="22"/>
          <w:szCs w:val="22"/>
        </w:rPr>
        <w:t>Coast Guard</w:t>
      </w:r>
    </w:p>
    <w:p w14:paraId="184CF4F4" w14:textId="77777777" w:rsidR="00205937" w:rsidRDefault="00205937" w:rsidP="00205937">
      <w:pPr>
        <w:pStyle w:val="ListParagraph"/>
        <w:numPr>
          <w:ilvl w:val="0"/>
          <w:numId w:val="4"/>
        </w:numPr>
        <w:rPr>
          <w:sz w:val="22"/>
          <w:szCs w:val="22"/>
        </w:rPr>
      </w:pPr>
      <w:r w:rsidRPr="00205937">
        <w:rPr>
          <w:sz w:val="22"/>
          <w:szCs w:val="22"/>
        </w:rPr>
        <w:t>Iowa Army National Guard</w:t>
      </w:r>
    </w:p>
    <w:p w14:paraId="4E0B0D54" w14:textId="77777777" w:rsidR="00205937" w:rsidRDefault="00205937" w:rsidP="00205937">
      <w:pPr>
        <w:pStyle w:val="ListParagraph"/>
        <w:numPr>
          <w:ilvl w:val="0"/>
          <w:numId w:val="4"/>
        </w:numPr>
        <w:rPr>
          <w:sz w:val="22"/>
          <w:szCs w:val="22"/>
        </w:rPr>
      </w:pPr>
      <w:r w:rsidRPr="00205937">
        <w:rPr>
          <w:sz w:val="22"/>
          <w:szCs w:val="22"/>
        </w:rPr>
        <w:t>Iowa Air National Guard</w:t>
      </w:r>
    </w:p>
    <w:p w14:paraId="0BDD3C56" w14:textId="77777777" w:rsidR="00205937" w:rsidRDefault="00205937" w:rsidP="00205937">
      <w:pPr>
        <w:pStyle w:val="ListParagraph"/>
        <w:numPr>
          <w:ilvl w:val="0"/>
          <w:numId w:val="4"/>
        </w:numPr>
        <w:rPr>
          <w:sz w:val="22"/>
          <w:szCs w:val="22"/>
        </w:rPr>
      </w:pPr>
      <w:r w:rsidRPr="00205937">
        <w:rPr>
          <w:sz w:val="22"/>
          <w:szCs w:val="22"/>
        </w:rPr>
        <w:t>US Army Reserves</w:t>
      </w:r>
    </w:p>
    <w:p w14:paraId="26005840" w14:textId="77777777" w:rsidR="00205937" w:rsidRDefault="00205937" w:rsidP="00205937">
      <w:pPr>
        <w:pStyle w:val="ListParagraph"/>
        <w:numPr>
          <w:ilvl w:val="0"/>
          <w:numId w:val="4"/>
        </w:numPr>
        <w:rPr>
          <w:sz w:val="22"/>
          <w:szCs w:val="22"/>
        </w:rPr>
      </w:pPr>
      <w:r w:rsidRPr="00205937">
        <w:rPr>
          <w:sz w:val="22"/>
          <w:szCs w:val="22"/>
        </w:rPr>
        <w:t>US Military Academy – West Point</w:t>
      </w:r>
    </w:p>
    <w:p w14:paraId="5568D23A" w14:textId="77777777" w:rsidR="00205937" w:rsidRDefault="00205937" w:rsidP="00205937">
      <w:pPr>
        <w:pStyle w:val="ListParagraph"/>
        <w:numPr>
          <w:ilvl w:val="0"/>
          <w:numId w:val="4"/>
        </w:numPr>
        <w:rPr>
          <w:sz w:val="22"/>
          <w:szCs w:val="22"/>
        </w:rPr>
      </w:pPr>
      <w:r w:rsidRPr="00205937">
        <w:rPr>
          <w:sz w:val="22"/>
          <w:szCs w:val="22"/>
        </w:rPr>
        <w:t>US Navy Academy – Annapolis</w:t>
      </w:r>
    </w:p>
    <w:p w14:paraId="48D23268" w14:textId="77777777" w:rsidR="00205937" w:rsidRDefault="00205937" w:rsidP="00205937">
      <w:pPr>
        <w:pStyle w:val="ListParagraph"/>
        <w:numPr>
          <w:ilvl w:val="0"/>
          <w:numId w:val="4"/>
        </w:numPr>
        <w:rPr>
          <w:sz w:val="22"/>
          <w:szCs w:val="22"/>
        </w:rPr>
      </w:pPr>
      <w:r w:rsidRPr="00205937">
        <w:rPr>
          <w:sz w:val="22"/>
          <w:szCs w:val="22"/>
        </w:rPr>
        <w:t>US Air Force Academy – Colorado Springs</w:t>
      </w:r>
    </w:p>
    <w:p w14:paraId="5759F47F" w14:textId="77777777" w:rsidR="00205937" w:rsidRDefault="00205937" w:rsidP="00205937">
      <w:pPr>
        <w:pStyle w:val="ListParagraph"/>
        <w:numPr>
          <w:ilvl w:val="0"/>
          <w:numId w:val="4"/>
        </w:numPr>
        <w:rPr>
          <w:sz w:val="22"/>
          <w:szCs w:val="22"/>
        </w:rPr>
      </w:pPr>
      <w:r w:rsidRPr="00205937">
        <w:rPr>
          <w:sz w:val="22"/>
          <w:szCs w:val="22"/>
        </w:rPr>
        <w:t>US Merchant Marine Academy – Kings Port</w:t>
      </w:r>
    </w:p>
    <w:p w14:paraId="3EFC19FB" w14:textId="657DED30" w:rsidR="00205937" w:rsidRPr="00205937" w:rsidRDefault="00205937" w:rsidP="00205937">
      <w:pPr>
        <w:pStyle w:val="ListParagraph"/>
        <w:numPr>
          <w:ilvl w:val="0"/>
          <w:numId w:val="4"/>
        </w:numPr>
        <w:rPr>
          <w:sz w:val="22"/>
          <w:szCs w:val="22"/>
        </w:rPr>
      </w:pPr>
      <w:r w:rsidRPr="00205937">
        <w:rPr>
          <w:sz w:val="22"/>
          <w:szCs w:val="22"/>
        </w:rPr>
        <w:t>US Coast Guard Academy – New London</w:t>
      </w:r>
    </w:p>
    <w:p w14:paraId="3F29D07D" w14:textId="77777777" w:rsidR="00205937" w:rsidRDefault="00205937" w:rsidP="00205937">
      <w:pPr>
        <w:rPr>
          <w:sz w:val="22"/>
          <w:szCs w:val="22"/>
        </w:rPr>
      </w:pPr>
    </w:p>
    <w:p w14:paraId="6B9E1581" w14:textId="0025A4A4" w:rsidR="00205937" w:rsidRDefault="00205937" w:rsidP="00205937">
      <w:pPr>
        <w:rPr>
          <w:sz w:val="22"/>
          <w:szCs w:val="22"/>
        </w:rPr>
      </w:pPr>
      <w:r w:rsidRPr="00A5198C">
        <w:rPr>
          <w:sz w:val="22"/>
          <w:szCs w:val="22"/>
        </w:rPr>
        <w:t xml:space="preserve">Don't miss out on this valuable opportunity to explore the exciting possibilities that a military career can offer. </w:t>
      </w:r>
      <w:r>
        <w:rPr>
          <w:sz w:val="22"/>
          <w:szCs w:val="22"/>
        </w:rPr>
        <w:t>This</w:t>
      </w:r>
      <w:r w:rsidRPr="00A5198C">
        <w:rPr>
          <w:sz w:val="22"/>
          <w:szCs w:val="22"/>
        </w:rPr>
        <w:t xml:space="preserve"> event is tailored to provide valuable insights and support</w:t>
      </w:r>
      <w:r>
        <w:rPr>
          <w:sz w:val="22"/>
          <w:szCs w:val="22"/>
        </w:rPr>
        <w:t xml:space="preserve"> for students and families considering direct enlistment, reserves, ROTC, or an academy experience.</w:t>
      </w:r>
    </w:p>
    <w:p w14:paraId="2AABE55C" w14:textId="77777777" w:rsidR="00205937" w:rsidRDefault="00205937" w:rsidP="00205937">
      <w:pPr>
        <w:rPr>
          <w:sz w:val="22"/>
          <w:szCs w:val="22"/>
        </w:rPr>
      </w:pPr>
    </w:p>
    <w:p w14:paraId="1F8AB8B1" w14:textId="77777777" w:rsidR="00205937" w:rsidRDefault="00205937" w:rsidP="00205937">
      <w:pPr>
        <w:rPr>
          <w:sz w:val="22"/>
          <w:szCs w:val="22"/>
        </w:rPr>
      </w:pPr>
      <w:r>
        <w:rPr>
          <w:sz w:val="22"/>
          <w:szCs w:val="22"/>
        </w:rPr>
        <w:t>V</w:t>
      </w:r>
      <w:r w:rsidRPr="00B66CFC">
        <w:rPr>
          <w:sz w:val="22"/>
          <w:szCs w:val="22"/>
        </w:rPr>
        <w:t>isit</w:t>
      </w:r>
      <w:r>
        <w:rPr>
          <w:sz w:val="22"/>
          <w:szCs w:val="22"/>
        </w:rPr>
        <w:t xml:space="preserve"> </w:t>
      </w:r>
      <w:hyperlink r:id="rId5" w:history="1">
        <w:r w:rsidRPr="00DC3D94">
          <w:rPr>
            <w:rStyle w:val="Hyperlink"/>
            <w:sz w:val="22"/>
            <w:szCs w:val="22"/>
          </w:rPr>
          <w:t>www.ICANsucceed.org/militaryfair</w:t>
        </w:r>
      </w:hyperlink>
      <w:r>
        <w:rPr>
          <w:sz w:val="22"/>
          <w:szCs w:val="22"/>
        </w:rPr>
        <w:t xml:space="preserve"> for all the event details and to RSVP. This event is free, the RSVP is for planning purposes.</w:t>
      </w:r>
    </w:p>
    <w:bookmarkEnd w:id="1"/>
    <w:p w14:paraId="6DCE123F" w14:textId="77777777" w:rsidR="00060B9C" w:rsidRDefault="00060B9C" w:rsidP="007C19CC">
      <w:pPr>
        <w:jc w:val="center"/>
        <w:rPr>
          <w:rFonts w:cs="Arial"/>
          <w:sz w:val="22"/>
          <w:szCs w:val="22"/>
        </w:rPr>
      </w:pPr>
    </w:p>
    <w:sectPr w:rsidR="00060B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FCF"/>
    <w:multiLevelType w:val="hybridMultilevel"/>
    <w:tmpl w:val="70DC21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D5E6107"/>
    <w:multiLevelType w:val="hybridMultilevel"/>
    <w:tmpl w:val="2B58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91598C"/>
    <w:multiLevelType w:val="hybridMultilevel"/>
    <w:tmpl w:val="5740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1803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476741">
    <w:abstractNumId w:val="1"/>
  </w:num>
  <w:num w:numId="3" w16cid:durableId="1322386547">
    <w:abstractNumId w:val="0"/>
  </w:num>
  <w:num w:numId="4" w16cid:durableId="281038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D8C"/>
    <w:rsid w:val="00042D8C"/>
    <w:rsid w:val="00060B9C"/>
    <w:rsid w:val="00103FB9"/>
    <w:rsid w:val="00110766"/>
    <w:rsid w:val="001641BA"/>
    <w:rsid w:val="001C312B"/>
    <w:rsid w:val="00205937"/>
    <w:rsid w:val="0022690C"/>
    <w:rsid w:val="003425D5"/>
    <w:rsid w:val="00352048"/>
    <w:rsid w:val="00362CD1"/>
    <w:rsid w:val="0046587E"/>
    <w:rsid w:val="0059004B"/>
    <w:rsid w:val="005A472C"/>
    <w:rsid w:val="005F25FC"/>
    <w:rsid w:val="005F58F4"/>
    <w:rsid w:val="006B064D"/>
    <w:rsid w:val="006C4BA1"/>
    <w:rsid w:val="007C19CC"/>
    <w:rsid w:val="008C2989"/>
    <w:rsid w:val="009717A3"/>
    <w:rsid w:val="00A64687"/>
    <w:rsid w:val="00AC2D80"/>
    <w:rsid w:val="00B62072"/>
    <w:rsid w:val="00B713A8"/>
    <w:rsid w:val="00BB0CC1"/>
    <w:rsid w:val="00BE2E84"/>
    <w:rsid w:val="00C21F6A"/>
    <w:rsid w:val="00C77EB7"/>
    <w:rsid w:val="00CE28FE"/>
    <w:rsid w:val="00DC626A"/>
    <w:rsid w:val="00E1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D1C1B"/>
  <w15:docId w15:val="{5D99AB28-7849-4535-9362-76CF1DA2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8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D8C"/>
    <w:rPr>
      <w:color w:val="0000FF"/>
      <w:u w:val="single"/>
    </w:rPr>
  </w:style>
  <w:style w:type="paragraph" w:styleId="ListParagraph">
    <w:name w:val="List Paragraph"/>
    <w:basedOn w:val="Normal"/>
    <w:uiPriority w:val="34"/>
    <w:qFormat/>
    <w:rsid w:val="007C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4008">
      <w:bodyDiv w:val="1"/>
      <w:marLeft w:val="0"/>
      <w:marRight w:val="0"/>
      <w:marTop w:val="0"/>
      <w:marBottom w:val="0"/>
      <w:divBdr>
        <w:top w:val="none" w:sz="0" w:space="0" w:color="auto"/>
        <w:left w:val="none" w:sz="0" w:space="0" w:color="auto"/>
        <w:bottom w:val="none" w:sz="0" w:space="0" w:color="auto"/>
        <w:right w:val="none" w:sz="0" w:space="0" w:color="auto"/>
      </w:divBdr>
    </w:div>
    <w:div w:id="1806269164">
      <w:bodyDiv w:val="1"/>
      <w:marLeft w:val="0"/>
      <w:marRight w:val="0"/>
      <w:marTop w:val="0"/>
      <w:marBottom w:val="0"/>
      <w:divBdr>
        <w:top w:val="none" w:sz="0" w:space="0" w:color="auto"/>
        <w:left w:val="none" w:sz="0" w:space="0" w:color="auto"/>
        <w:bottom w:val="none" w:sz="0" w:space="0" w:color="auto"/>
        <w:right w:val="none" w:sz="0" w:space="0" w:color="auto"/>
      </w:divBdr>
    </w:div>
    <w:div w:id="19170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Nsucceed.org/militaryf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Web Announcement</vt:lpstr>
    </vt:vector>
  </TitlesOfParts>
  <Company>ISL</Company>
  <LinksUpToDate>false</LinksUpToDate>
  <CharactersWithSpaces>1701</CharactersWithSpaces>
  <SharedDoc>false</SharedDoc>
  <HLinks>
    <vt:vector size="6" baseType="variant">
      <vt:variant>
        <vt:i4>2687026</vt:i4>
      </vt:variant>
      <vt:variant>
        <vt:i4>0</vt:i4>
      </vt:variant>
      <vt:variant>
        <vt:i4>0</vt:i4>
      </vt:variant>
      <vt:variant>
        <vt:i4>5</vt:i4>
      </vt:variant>
      <vt:variant>
        <vt:lpwstr>http://www.icansucceed.org/goldencircle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Announcement</dc:title>
  <dc:creator>Julie Cahalan</dc:creator>
  <cp:lastModifiedBy>Brittania Morey</cp:lastModifiedBy>
  <cp:revision>2</cp:revision>
  <dcterms:created xsi:type="dcterms:W3CDTF">2023-11-10T23:02:00Z</dcterms:created>
  <dcterms:modified xsi:type="dcterms:W3CDTF">2023-11-10T23:02:00Z</dcterms:modified>
</cp:coreProperties>
</file>